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C6842">
      <w:pPr>
        <w:pStyle w:val="2"/>
        <w:bidi w:val="0"/>
      </w:pPr>
      <w:r>
        <w:rPr>
          <w:rFonts w:hint="eastAsia"/>
          <w:lang w:val="en-US" w:eastAsia="zh-CN"/>
        </w:rPr>
        <w:t>过激行为</w:t>
      </w:r>
    </w:p>
    <w:p w14:paraId="4E94B22D">
      <w:pPr>
        <w:numPr>
          <w:ilvl w:val="0"/>
          <w:numId w:val="0"/>
        </w:numPr>
        <w:rPr>
          <w:rFonts w:ascii="Calibri" w:hAnsi="Calibri" w:eastAsia="Calibri" w:cs="Calibri"/>
          <w:b w:val="0"/>
          <w:bCs w:val="0"/>
          <w:i/>
          <w:iCs/>
          <w:color w:val="auto"/>
          <w:sz w:val="20"/>
          <w:szCs w:val="20"/>
        </w:rPr>
      </w:pPr>
      <w:r>
        <w:rPr>
          <w:rFonts w:hint="eastAsia" w:ascii="Calibri" w:hAnsi="Calibri" w:eastAsia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简介：</w:t>
      </w:r>
      <w:r>
        <w:rPr>
          <w:rFonts w:hint="eastAsia" w:ascii="Calibri" w:hAnsi="Calibri" w:eastAsia="Calibri" w:cs="Calibri"/>
          <w:b w:val="0"/>
          <w:bCs w:val="0"/>
          <w:i/>
          <w:iCs/>
          <w:color w:val="auto"/>
          <w:sz w:val="20"/>
          <w:szCs w:val="20"/>
          <w:lang w:val="en-US" w:eastAsia="zh-CN"/>
        </w:rPr>
        <w:t>为了达成执念，做出过激违背传统道德和公共规范的一种丧失理智的行为，</w:t>
      </w:r>
      <w:bookmarkStart w:id="0" w:name="_GoBack"/>
      <w:bookmarkEnd w:id="0"/>
      <w:r>
        <w:rPr>
          <w:rFonts w:hint="eastAsia" w:ascii="Calibri" w:hAnsi="Calibri" w:eastAsia="Calibri" w:cs="Calibri"/>
          <w:b w:val="0"/>
          <w:bCs w:val="0"/>
          <w:i/>
          <w:iCs/>
          <w:color w:val="auto"/>
          <w:sz w:val="20"/>
          <w:szCs w:val="20"/>
          <w:lang w:val="en-US" w:eastAsia="zh-CN"/>
        </w:rPr>
        <w:t>即便是自私的，但也不违追求执念的理由。</w:t>
      </w:r>
    </w:p>
    <w:p w14:paraId="44E6C697">
      <w:pPr>
        <w:numPr>
          <w:ilvl w:val="0"/>
          <w:numId w:val="0"/>
        </w:numP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过激行为：每有一个我方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复现的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偶像败阵时，获取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偶像分数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提高7%。</w:t>
      </w:r>
    </w:p>
    <w:p w14:paraId="459226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62322834"/>
    <w:rsid w:val="62322834"/>
    <w:rsid w:val="6D5B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0</Lines>
  <Paragraphs>0</Paragraphs>
  <TotalTime>2</TotalTime>
  <ScaleCrop>false</ScaleCrop>
  <LinksUpToDate>false</LinksUpToDate>
  <CharactersWithSpaces>118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2023-05-13T04:00:00Z</dcterms:created>
  <dc:creator>徽</dc:creator>
  <cp:lastModifiedBy>徽</cp:lastModifiedBy>
  <dcterms:modified xsi:type="dcterms:W3CDTF">2025-05-05T10:28:20Z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35749E668EA047598717F28DA24476CF_11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