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81A218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TERA基金会</w:t>
      </w:r>
    </w:p>
    <w:p w14:paraId="5A343E21"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Tera基金会早在工业快速发展时期便建立在斯卡伯勒的国土，坐落在雅利梦璃市，他承接各种金融基金，房地产投资以及各种工业产品支持商领域。在战争时期，它还为国家提供了大量军事军火的费用。在基金会被斯卡伯勒收作国有企业后，会长都是靠选举产生。</w:t>
      </w:r>
    </w:p>
    <w:p w14:paraId="77D31A8A"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会长莱微·卡佩奇上台后，基金会随之开拓新的领域：偶像竞技，也就是我为什么要把Tera基金会这个看上去和偶像竞技毫无关系的企业写在机构中。经过国家审批批准，允许Tera基金会成立偶像竞技机构，于是基金会旗下便拥有同样以“Tera基金会”冠名的机构。</w:t>
      </w:r>
    </w:p>
    <w:p w14:paraId="7DBBF5CB"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基金会发掘强化偶像竞技领域的前提下，他们利用了大量的国家资助基金开办了“合契共鸣赛”，同时个人投资也使基金会具备了研究与实践应用科技发展的能力，如今也拿下了多数发明专利，与诸多科学机构一齐推动国家科技水平发展。</w:t>
      </w:r>
    </w:p>
    <w:p w14:paraId="5FBB8B2C">
      <w:pPr>
        <w:ind w:firstLine="42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在“合契锦标</w:t>
      </w:r>
      <w:bookmarkStart w:id="0" w:name="_GoBack"/>
      <w:bookmarkEnd w:id="0"/>
      <w:r>
        <w:rPr>
          <w:rFonts w:hint="eastAsia"/>
          <w:lang w:val="en-US" w:eastAsia="zh-CN"/>
        </w:rPr>
        <w:t>赛”之外，基金会自主开办的偶像竞技比赛将科学与偶像竞技相结合，创造了基金会与其他机构不同的特色。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4ZDM5ZmNiYTUxNWZmMjUyMWQ3MTdjM2FlZjliNmYifQ=="/>
  </w:docVars>
  <w:rsids>
    <w:rsidRoot w:val="71D02ED5"/>
    <w:rsid w:val="0F027E71"/>
    <w:rsid w:val="12D53C93"/>
    <w:rsid w:val="71D02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394</Words>
  <Characters>409</Characters>
  <Lines>0</Lines>
  <Paragraphs>0</Paragraphs>
  <TotalTime>14</TotalTime>
  <ScaleCrop>false</ScaleCrop>
  <LinksUpToDate>false</LinksUpToDate>
  <CharactersWithSpaces>409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2023-05-13T02:56:00Z</dcterms:created>
  <dc:creator>徽</dc:creator>
  <cp:lastModifiedBy>徽</cp:lastModifiedBy>
  <dcterms:modified xsi:type="dcterms:W3CDTF">2025-05-21T00:27:15Z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B51653F89FC74E338717C482FD4CA49D_11</vt:lpwstr>
  </property>
  <property fmtid="{D5CDD505-2E9C-101B-9397-08002B2CF9AE}" pid="4" name="KSOTemplateDocerSaveRecord">
    <vt:lpwstr>eyJoZGlkIjoiYzA4ZDM5ZmNiYTUxNWZmMjUyMWQ3MTdjM2FlZjliNmYiLCJ1c2VySWQiOiIxMzAxNzgwOTA0In0=</vt:lpwstr>
  </property>
</Properties>
</file>